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CF" w:rsidRPr="00111214" w:rsidRDefault="00111214" w:rsidP="00BD471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Обобщение </w:t>
      </w:r>
      <w:r w:rsidR="004A10CF" w:rsidRPr="00111214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педагогического опыта</w:t>
      </w:r>
    </w:p>
    <w:p w:rsidR="004A10CF" w:rsidRPr="00111214" w:rsidRDefault="004A10CF" w:rsidP="00BD471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учителя мордовского (эрзянского) языка</w:t>
      </w:r>
    </w:p>
    <w:p w:rsidR="004A10CF" w:rsidRPr="00111214" w:rsidRDefault="004A10CF" w:rsidP="00BD471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b/>
          <w:sz w:val="28"/>
          <w:szCs w:val="28"/>
          <w:lang w:eastAsia="ru-RU"/>
        </w:rPr>
        <w:t>МОУ «СОШ №5» г.о. Саранск</w:t>
      </w:r>
    </w:p>
    <w:p w:rsidR="004A10CF" w:rsidRPr="00111214" w:rsidRDefault="004A10CF" w:rsidP="00BD471E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111214">
        <w:rPr>
          <w:rFonts w:ascii="Times New Roman" w:eastAsia="Times New Roman" w:hAnsi="Times New Roman"/>
          <w:b/>
          <w:sz w:val="28"/>
          <w:szCs w:val="28"/>
          <w:lang w:eastAsia="ru-RU"/>
        </w:rPr>
        <w:t>Осяевой</w:t>
      </w:r>
      <w:proofErr w:type="spellEnd"/>
      <w:r w:rsidRPr="001112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Любови Дмитриевны</w:t>
      </w:r>
    </w:p>
    <w:p w:rsidR="004A10CF" w:rsidRPr="00111214" w:rsidRDefault="004A10CF" w:rsidP="00BD471E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10CF" w:rsidRPr="00111214" w:rsidRDefault="004A10CF" w:rsidP="00BD471E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10CF" w:rsidRPr="00111214" w:rsidRDefault="004A10CF" w:rsidP="00BD47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1214">
        <w:rPr>
          <w:rFonts w:ascii="Times New Roman" w:hAnsi="Times New Roman"/>
          <w:sz w:val="28"/>
          <w:szCs w:val="28"/>
        </w:rPr>
        <w:t xml:space="preserve">Известный академик Г.Н.Волков отмечал: «Без исторической памяти нет традиций, без национальных традиций нет культуры, без культуры нет гуманности, без гуманности нет воспитания, без воспитания нет личности». </w:t>
      </w:r>
    </w:p>
    <w:p w:rsidR="00111214" w:rsidRPr="00111214" w:rsidRDefault="004A10CF" w:rsidP="00BD47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1214">
        <w:rPr>
          <w:rFonts w:ascii="Times New Roman" w:hAnsi="Times New Roman"/>
          <w:sz w:val="28"/>
          <w:szCs w:val="28"/>
        </w:rPr>
        <w:t xml:space="preserve">Традиции и культура народа – это коллективная память. </w:t>
      </w:r>
      <w:r w:rsidR="00111214">
        <w:rPr>
          <w:rFonts w:ascii="Times New Roman" w:hAnsi="Times New Roman"/>
          <w:sz w:val="28"/>
          <w:szCs w:val="28"/>
        </w:rPr>
        <w:t xml:space="preserve">В </w:t>
      </w:r>
      <w:r w:rsidRPr="00111214">
        <w:rPr>
          <w:rFonts w:ascii="Times New Roman" w:hAnsi="Times New Roman"/>
          <w:sz w:val="28"/>
          <w:szCs w:val="28"/>
        </w:rPr>
        <w:t xml:space="preserve">древние времена жизнь была сурова и во многом безрадостна. Соблюдались ритуалы, обереги люди носили на теле и хранили в домах. На одежду пришивали бубенчики, отпугивающие злых духов. Когда люди следовали обычаям и выполняли обряды, когда они вместе исполняли народные песни и танцы, они сплачивались как нация, настраивались на общее дело. Они развивались и становились сильнее. То, чему многие века учили их предки, давало внутреннюю силу и веру в то, что свой народ нужно защищать и беречь. А это всегда уважается всеми народами и во все века. Конечно, проходили столетия и жизнь менялась. А в 20 веке она менялась особенно стремительно. Все смешивается: культуры, языки, традиции. «Культура – живой организм, она должна развиваться и только тогда </w:t>
      </w:r>
      <w:proofErr w:type="gramStart"/>
      <w:r w:rsidRPr="00111214">
        <w:rPr>
          <w:rFonts w:ascii="Times New Roman" w:hAnsi="Times New Roman"/>
          <w:sz w:val="28"/>
          <w:szCs w:val="28"/>
        </w:rPr>
        <w:t>будет</w:t>
      </w:r>
      <w:proofErr w:type="gramEnd"/>
      <w:r w:rsidRPr="00111214">
        <w:rPr>
          <w:rFonts w:ascii="Times New Roman" w:hAnsi="Times New Roman"/>
          <w:sz w:val="28"/>
          <w:szCs w:val="28"/>
        </w:rPr>
        <w:t xml:space="preserve"> интересна современникам и потомкам». </w:t>
      </w:r>
    </w:p>
    <w:p w:rsidR="004A10CF" w:rsidRPr="00111214" w:rsidRDefault="004A10CF" w:rsidP="00BD47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1214">
        <w:rPr>
          <w:rFonts w:ascii="Times New Roman" w:hAnsi="Times New Roman"/>
          <w:sz w:val="28"/>
          <w:szCs w:val="28"/>
        </w:rPr>
        <w:t xml:space="preserve">Сегодня перед нами стоит приоритетная задача – воспитание культурной, образованной, творческой личности, </w:t>
      </w:r>
      <w:proofErr w:type="gramStart"/>
      <w:r w:rsidRPr="00111214">
        <w:rPr>
          <w:rFonts w:ascii="Times New Roman" w:hAnsi="Times New Roman"/>
          <w:sz w:val="28"/>
          <w:szCs w:val="28"/>
        </w:rPr>
        <w:t>умеющий</w:t>
      </w:r>
      <w:proofErr w:type="gramEnd"/>
      <w:r w:rsidRPr="00111214">
        <w:rPr>
          <w:rFonts w:ascii="Times New Roman" w:hAnsi="Times New Roman"/>
          <w:sz w:val="28"/>
          <w:szCs w:val="28"/>
        </w:rPr>
        <w:t xml:space="preserve"> найти свое место в постоянно меняющейся действительности. Цель </w:t>
      </w:r>
      <w:r w:rsidR="000373B1" w:rsidRPr="00111214">
        <w:rPr>
          <w:rFonts w:ascii="Times New Roman" w:hAnsi="Times New Roman"/>
          <w:sz w:val="28"/>
          <w:szCs w:val="28"/>
        </w:rPr>
        <w:t>поликультурного</w:t>
      </w:r>
      <w:r w:rsidRPr="00111214">
        <w:rPr>
          <w:rFonts w:ascii="Times New Roman" w:hAnsi="Times New Roman"/>
          <w:sz w:val="28"/>
          <w:szCs w:val="28"/>
        </w:rPr>
        <w:t xml:space="preserve"> образования  состоит в формировании человека, способного к активной и эффективной жизнедеятельности в многонациональной  и поликультурной среде, обладающего развитым чувством понимания и уважения других культур, умениями жить в мире и согласии с людьми разных национальностей</w:t>
      </w:r>
      <w:proofErr w:type="gramStart"/>
      <w:r w:rsidRPr="0011121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11214">
        <w:rPr>
          <w:rFonts w:ascii="Times New Roman" w:hAnsi="Times New Roman"/>
          <w:sz w:val="28"/>
          <w:szCs w:val="28"/>
        </w:rPr>
        <w:t xml:space="preserve"> рас, верований. </w:t>
      </w:r>
    </w:p>
    <w:p w:rsidR="004A10CF" w:rsidRPr="00111214" w:rsidRDefault="004A10CF" w:rsidP="00BD47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И вот поэтому работаю над проблемой: «</w:t>
      </w:r>
      <w:r w:rsidRPr="00111214">
        <w:rPr>
          <w:rFonts w:ascii="Times New Roman" w:eastAsia="Times New Roman" w:hAnsi="Times New Roman"/>
          <w:b/>
          <w:sz w:val="28"/>
          <w:szCs w:val="28"/>
          <w:lang w:eastAsia="ru-RU"/>
        </w:rPr>
        <w:t>Приобщение детей к традициям, обычаям  и национальной культуре».</w:t>
      </w:r>
    </w:p>
    <w:p w:rsidR="004A10CF" w:rsidRPr="00111214" w:rsidRDefault="004A10CF" w:rsidP="00BD471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Любить, уважать свой народ, язык, прививать нашим детям любовь ко всему национальному – дело и благополучное, и ответственное. Ведь мы должны воспитывать гражданина Отечества, способного сберечь и 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приумножить лучшие традиции нашего народа, сохранить то целительное зерно, из которого произрастает душа.</w:t>
      </w:r>
      <w:r w:rsidRPr="001112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За время своей работы накопила немало интересного материала. </w:t>
      </w:r>
    </w:p>
    <w:p w:rsidR="004A10CF" w:rsidRPr="00111214" w:rsidRDefault="004A10CF" w:rsidP="00BD471E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1112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Актуальность и перспективность опыта </w:t>
      </w:r>
    </w:p>
    <w:p w:rsidR="004A10CF" w:rsidRPr="00111214" w:rsidRDefault="004A10CF" w:rsidP="00BD471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Считаю, что деятельность учителя невозможна без творчества,  которое в свою очередь немыслимо без ясных  целей и привлекательных перспектив.  Поиск целевой установки школы связан  не только с осмыслением её предназначения, но и с моделированием образа выпускника. </w:t>
      </w:r>
    </w:p>
    <w:p w:rsidR="004A10CF" w:rsidRPr="00111214" w:rsidRDefault="004A10CF" w:rsidP="00BD471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Поэтому комплекс мероприятий, которым я руководствуюсь в сво</w:t>
      </w:r>
      <w:r w:rsidR="0034194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й деятельности, способствует  уточнению принципиальных положений концепции школьного образования с этнокультурным компонентом,  накоплению теоретического и практического опыта педагогическим коллективом школы. </w:t>
      </w:r>
    </w:p>
    <w:p w:rsidR="004A10CF" w:rsidRPr="00111214" w:rsidRDefault="004A10CF" w:rsidP="00BD471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Стержнем изучения мордовской культуры является изучение эрзянского языка через его историю, связь с литературой и культурой. Последовательное приобщение учащихся к родной культуре, литературе позволяет им понять самих себя, свой социально − психологический склад, свою сущность. Это поможет воспитать образованного, творческого человека, готового к осмысленной деятельности в условиях современной цивилизации. Изучение других предметов призвано пробудить у учеников интерес к истокам культуры мордвы, формированию национальных обычаев и обрядов, воспитать гордость за свой народ. Культура эрзянского народа формировалась в тесном взаимодействии с культурами других народов. Поэтому, делая акцент на этнокультурные традиции эрзянского  народа, нельзя упускать из виду и связи ее с культурами других народов, забывать о существовании в России и других народов.</w:t>
      </w:r>
    </w:p>
    <w:p w:rsidR="004A10CF" w:rsidRPr="00111214" w:rsidRDefault="004A10CF" w:rsidP="00BD471E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b/>
          <w:sz w:val="28"/>
          <w:szCs w:val="28"/>
          <w:lang w:eastAsia="ru-RU"/>
        </w:rPr>
        <w:t>Моя проблема актуальна тем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за последнее время наблюдается снижение общей культуры учащихся, интереса к национальному языку и национальной культуре, отсутствие национального ориентира. В настоящее время лингвисты, методисты, школьные и вузовские преподаватели, рассматривая язык как культурно-историческую среду, расширяют традиционные границы объекта изучения, а также активизируют языковые черты, отражающие специфику национального менталитета, что возможно лишь при условии обязательного соблюдения принципа межъязыковых связей. </w:t>
      </w:r>
    </w:p>
    <w:p w:rsidR="004A10CF" w:rsidRPr="00111214" w:rsidRDefault="004A10CF" w:rsidP="00BD471E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1121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Обучение эрзянскому языку имеет целью 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воспитание интереса и бережного отношения к языковой культуре родного края,  воспитание бережного отношения к национальному языку, традициям и обычаям своего народа, формирование духовного и физически здорового человека, любящего свой родной язык, неразрывно связывающего свою судьбу с будущим родного края, быть толерантным к традициям и культуре народов,  – вот задачи, которые стоят передо мной, как учителем эрзянского</w:t>
      </w:r>
      <w:proofErr w:type="gram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языка. </w:t>
      </w:r>
      <w:r w:rsidRPr="00111214">
        <w:rPr>
          <w:rFonts w:ascii="Times New Roman" w:eastAsia="Times New Roman" w:hAnsi="Times New Roman"/>
          <w:b/>
          <w:sz w:val="28"/>
          <w:szCs w:val="28"/>
          <w:lang w:eastAsia="ru-RU"/>
        </w:rPr>
        <w:t>Эти задачи необходимо решать таким образом,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каждый ученик проникся любовью, гордостью за свой национальный язык, чтобы он смело мог сказать о том, что он мордвин и что он гордится тем, что родился, вырос и живет на этой замечательной мордовской земле, которая дала миру столько умных и талантливых людей. Современный этап общественного развития наглядно показал, что народная культура составляет важную часть содержания образовательного процесса. Мордовский народ, пройдя многовековой исторический путь, сумел сохранить свою самобытность, традиции и обычаи, пронизанные идеями гуманизма и уважением к культурам других народов.</w:t>
      </w:r>
    </w:p>
    <w:p w:rsidR="004A10CF" w:rsidRPr="00111214" w:rsidRDefault="004A10CF" w:rsidP="00BD471E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Практическая значимость данной проблемы заключается в том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, что приобщение детей к традициям, обычаям и национальной культуре отвечает современным требованиям, стоящим перед школой, при подготовке конкурентоспособных граждан. Инновации в содержании образования поставили передо мной, как и перед каждым учителем, важные проблемы. Как вовлечь ребенка в активный процесс изучения эрзянского языка? Как повысить качество знаний учащихся? Как сформировать всесторонне развитую личность, востребованную современным обществом?  Современное общество испытывает потребность в подготовке людей не только знающих, но и умеющих применять свои знания.  Поэтому на своих уроках стараюсь создавать условия для создания образовательной среды, обеспечивающей развитие и реализацию интеллектуальной культуры учащихся, обеспечивающей подготовку выпускников школы к жизни в условиях информационного общества, реализацию социального заказа, обусловленного процессами глобальной информатизации, в необходимости изменения методов и технологий обучения.</w:t>
      </w:r>
    </w:p>
    <w:p w:rsidR="004A10CF" w:rsidRPr="00111214" w:rsidRDefault="004A10CF" w:rsidP="00BD471E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b/>
          <w:sz w:val="28"/>
          <w:szCs w:val="28"/>
          <w:lang w:eastAsia="ru-RU"/>
        </w:rPr>
        <w:t>Таким образом, актуальность обусловлен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а самой учебной деятельностью, обновлением содержания обучения, формированием у школьников приемов самостоятельного приобретения знаний, развития активности. Без внутренней мотивации, без пробуждений интереса, усадив детей за парты, усвоение знаний не произойдет. В своей работе стараюсь 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формировать у детей интерес к национальной культуре, расширять знания об истории мордвы, его обычаях и традициях, о великих людях мордовского народа, воспитывать гордость за свой народ, любовь к Родине, родному краю. Всё это позволяет моим учащимся принимать активное участие в конкурсах и олимпиадах различного уровня, а значит, способствует подготовке успешной личности.</w:t>
      </w:r>
    </w:p>
    <w:p w:rsidR="004A10CF" w:rsidRPr="00111214" w:rsidRDefault="004A10CF" w:rsidP="00BD471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b/>
          <w:sz w:val="28"/>
          <w:szCs w:val="28"/>
          <w:lang w:eastAsia="ru-RU"/>
        </w:rPr>
        <w:t>Концептуальность (своеобразие и новизна опыта, обоснование выдвигаемых принципов и приемов).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 педагогическим коллективом школы  возникла проблема воспитания молодого поколения в современных непростых условиях. Для ее разрешения было принято решение о создании системы школьного образования с этнокультурным компонентом с целью возрождения национальной культуры воспитания учащихся как преемников, носителей и продолжателей этнокультурных традиций. "Этнокультурное образование и воспитание как средство формирования нравственных и патриотических качеств личности учащихся.</w:t>
      </w:r>
    </w:p>
    <w:p w:rsidR="004A10CF" w:rsidRPr="00111214" w:rsidRDefault="004A10CF" w:rsidP="00BD471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Этнокультурный компонент базисного учебного плана во многом дает возможность более полно представить богатство национальной культуры, уклад жизни народа, его историю, язык и литературу, традиции социальной нормы поведения, духовные цели и ценности. Опора на этнокультурные ценности при организации учебно-воспитательного процесса преследует определенную цель - взять из опыта прошлого то, что способствует требованиям современности и будущего, не пытаясь при этом обойти негативные моменты нашей жизни, наоборот, выявить их причины для того, чтобы не повторить в будущем ошибок нашего времени.</w:t>
      </w:r>
    </w:p>
    <w:p w:rsidR="004A10CF" w:rsidRPr="00111214" w:rsidRDefault="004A10CF" w:rsidP="00BD471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Поэтому, в процессе обучения реализовываю следующие дидактические принципы и приемы: научности, доступности, учета возрастных и индивидуальных способностей, самодеятельности и творчества учащихся, уважения к личности ребенка в сочетании с разумной требовательностью к нему, активности, связи с жизнью.  Основной целью обучения эрзянскому языку является овладение учащихся коммуникативными навыками во всех видах речевой деятельности и развитие способности школьников использовать эрзянский язык как средство общения в диалоге культур. </w:t>
      </w:r>
    </w:p>
    <w:p w:rsidR="004A10CF" w:rsidRPr="00111214" w:rsidRDefault="004A10CF" w:rsidP="00BD471E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b/>
          <w:sz w:val="28"/>
          <w:szCs w:val="28"/>
          <w:lang w:eastAsia="ru-RU"/>
        </w:rPr>
        <w:t>Новизна моего опыта в том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разработаны уроки воспитания нравственности средствами произведений мордовской литературы с использованием ИКТ (презентации). Они развивают самостоятельность 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мышления, воображение, способствуют нравственной стабильности личности, выработке нравственных идеалов, позволяющие воспитывать у детей национальную память, то есть формировать у них внимание к духовной культуре своего народа, интереса и уважения к его историческому прошлому. Знание культурных корней своего народа необходимо потому, что оно позволяет по-настоящему уважать и ценить общечеловеческие, этические и эстетические нормы. Любить, уважать свой народ, язык, прививать нашим детям любовь ко всему национальному – дело и благополучное, и ответственное. Ведь мы должны воспитывать гражданина отечества, способного сберечь и приумножить лучшие традиции нашего народа, сохранить то целительное зерно, из которого произрастает душа. Современное общество ставит перед учителями задачу развития личностно значимых каче</w:t>
      </w:r>
      <w:proofErr w:type="gram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ств  шк</w:t>
      </w:r>
      <w:proofErr w:type="gram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ольников. В связи с этим новизна моего опыта состоит и в совершенствовании средств обучения и развития учащихся, в использовании педагогических инноваций в процессе обучения эрзянскому языку, в творческом переосмыслении традиционных методов обучения с учетом педагогической дидактики, возрастных особенностей и психологии, индивидуально-творческих возможностей и мотивов учащихся.</w:t>
      </w:r>
    </w:p>
    <w:p w:rsidR="004A10CF" w:rsidRPr="00111214" w:rsidRDefault="004A10CF" w:rsidP="00BD471E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b/>
          <w:sz w:val="28"/>
          <w:szCs w:val="28"/>
          <w:lang w:eastAsia="ru-RU"/>
        </w:rPr>
        <w:t>Проделана следующая работа:</w:t>
      </w:r>
    </w:p>
    <w:p w:rsidR="002A3675" w:rsidRPr="00111214" w:rsidRDefault="004A10CF" w:rsidP="000373B1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внесены изменения в календарно-тематическое планирова</w:t>
      </w:r>
      <w:r w:rsidR="002A3675"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ние </w:t>
      </w:r>
      <w:bookmarkStart w:id="0" w:name="_GoBack"/>
      <w:bookmarkEnd w:id="0"/>
      <w:r w:rsidR="002A3675" w:rsidRPr="0011121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ФГОС</w:t>
      </w:r>
    </w:p>
    <w:p w:rsidR="004A10CF" w:rsidRPr="00111214" w:rsidRDefault="002A3675" w:rsidP="002A367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A10CF"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2) проанализированы методические рекомендации ученых-лингвистов </w:t>
      </w:r>
      <w:proofErr w:type="spellStart"/>
      <w:r w:rsidR="004A10CF" w:rsidRPr="00111214">
        <w:rPr>
          <w:rFonts w:ascii="Times New Roman" w:eastAsia="Times New Roman" w:hAnsi="Times New Roman"/>
          <w:sz w:val="28"/>
          <w:szCs w:val="28"/>
          <w:lang w:eastAsia="ru-RU"/>
        </w:rPr>
        <w:t>Д.В.Цыганкина</w:t>
      </w:r>
      <w:proofErr w:type="spellEnd"/>
      <w:r w:rsidR="004A10CF"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4A10CF" w:rsidRPr="00111214">
        <w:rPr>
          <w:rFonts w:ascii="Times New Roman" w:eastAsia="Times New Roman" w:hAnsi="Times New Roman"/>
          <w:sz w:val="28"/>
          <w:szCs w:val="28"/>
          <w:lang w:eastAsia="ru-RU"/>
        </w:rPr>
        <w:t>М.В.Мосина</w:t>
      </w:r>
      <w:proofErr w:type="spellEnd"/>
      <w:r w:rsidR="004A10CF"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4A10CF" w:rsidRPr="00111214">
        <w:rPr>
          <w:rFonts w:ascii="Times New Roman" w:eastAsia="Times New Roman" w:hAnsi="Times New Roman"/>
          <w:sz w:val="28"/>
          <w:szCs w:val="28"/>
          <w:lang w:eastAsia="ru-RU"/>
        </w:rPr>
        <w:t>А.П.Феоктистова</w:t>
      </w:r>
      <w:proofErr w:type="spellEnd"/>
      <w:r w:rsidR="004A10CF"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4A10CF" w:rsidRPr="00111214">
        <w:rPr>
          <w:rFonts w:ascii="Times New Roman" w:eastAsia="Times New Roman" w:hAnsi="Times New Roman"/>
          <w:sz w:val="28"/>
          <w:szCs w:val="28"/>
          <w:lang w:eastAsia="ru-RU"/>
        </w:rPr>
        <w:t>М.Т.Бибина</w:t>
      </w:r>
      <w:proofErr w:type="spellEnd"/>
      <w:r w:rsidR="004A10CF"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, О.В. </w:t>
      </w:r>
      <w:proofErr w:type="spellStart"/>
      <w:r w:rsidR="004A10CF" w:rsidRPr="00111214">
        <w:rPr>
          <w:rFonts w:ascii="Times New Roman" w:eastAsia="Times New Roman" w:hAnsi="Times New Roman"/>
          <w:sz w:val="28"/>
          <w:szCs w:val="28"/>
          <w:lang w:eastAsia="ru-RU"/>
        </w:rPr>
        <w:t>Кочеваткиной</w:t>
      </w:r>
      <w:proofErr w:type="spellEnd"/>
      <w:r w:rsidR="004A10CF" w:rsidRPr="0011121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10CF" w:rsidRPr="00111214" w:rsidRDefault="002A3675" w:rsidP="000373B1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A10CF" w:rsidRPr="00111214">
        <w:rPr>
          <w:rFonts w:ascii="Times New Roman" w:eastAsia="Times New Roman" w:hAnsi="Times New Roman"/>
          <w:sz w:val="28"/>
          <w:szCs w:val="28"/>
          <w:lang w:eastAsia="ru-RU"/>
        </w:rPr>
        <w:t>3) большое внимание уделяется работе со словами.</w:t>
      </w:r>
    </w:p>
    <w:p w:rsidR="004A10CF" w:rsidRPr="00111214" w:rsidRDefault="004A10CF" w:rsidP="00BD471E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Развитию интеллектуальных способностей личности способствует использование элементов</w:t>
      </w:r>
    </w:p>
    <w:p w:rsidR="004A10CF" w:rsidRPr="00111214" w:rsidRDefault="004A10CF" w:rsidP="000373B1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-игровых технологий;</w:t>
      </w:r>
    </w:p>
    <w:p w:rsidR="004A10CF" w:rsidRPr="00111214" w:rsidRDefault="004A10CF" w:rsidP="000373B1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-информационных технологий.</w:t>
      </w:r>
    </w:p>
    <w:p w:rsidR="004A10CF" w:rsidRPr="00111214" w:rsidRDefault="004A10CF" w:rsidP="0011121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-личностно-ориентированного обучени</w:t>
      </w:r>
      <w:r w:rsidR="00111214">
        <w:rPr>
          <w:rFonts w:ascii="Times New Roman" w:eastAsia="Times New Roman" w:hAnsi="Times New Roman"/>
          <w:sz w:val="28"/>
          <w:szCs w:val="28"/>
          <w:lang w:eastAsia="ru-RU"/>
        </w:rPr>
        <w:t>я.</w:t>
      </w:r>
    </w:p>
    <w:p w:rsidR="004A10CF" w:rsidRPr="00111214" w:rsidRDefault="004A10CF" w:rsidP="00BD471E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всего времени преподавания эрзянского языка мной осуществлялся анализ многочисленных методических материалов. На своих 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уроках постоянно пользуюсь статьями и разработками журналов «Народное образование», «</w:t>
      </w:r>
      <w:proofErr w:type="spell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Сятко</w:t>
      </w:r>
      <w:proofErr w:type="spell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proofErr w:type="spell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Чилисема</w:t>
      </w:r>
      <w:proofErr w:type="spell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4A10CF" w:rsidRPr="00111214" w:rsidRDefault="004A10CF" w:rsidP="00BD471E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Разработаны поурочные планы-конспекты уроков, кружковых занятий, большое количество дидактического материала, в том числе к проверочным и тестовым работам.</w:t>
      </w:r>
    </w:p>
    <w:p w:rsidR="004A10CF" w:rsidRPr="00111214" w:rsidRDefault="004A10CF" w:rsidP="00BD471E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На заседания школьного методического объединения учителей начальных классов готовила выступления и доклады, выст</w:t>
      </w:r>
      <w:r w:rsidR="00111214">
        <w:rPr>
          <w:rFonts w:ascii="Times New Roman" w:eastAsia="Times New Roman" w:hAnsi="Times New Roman"/>
          <w:sz w:val="28"/>
          <w:szCs w:val="28"/>
          <w:lang w:eastAsia="ru-RU"/>
        </w:rPr>
        <w:t>упала на педагогических советах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выступала с докладом  в ФГБОУ ВПО « МГПИ им </w:t>
      </w:r>
      <w:proofErr w:type="spell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М.Е.Евсевьева</w:t>
      </w:r>
      <w:proofErr w:type="spell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секции учителей родных ( </w:t>
      </w:r>
      <w:proofErr w:type="spell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мокшанского</w:t>
      </w:r>
      <w:proofErr w:type="spell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/ эрзянского) языков « Организационн</w:t>
      </w:r>
      <w:proofErr w:type="gram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правовое обеспечение деятельности общеобразовательных учреждений в условиях реализации ФГОС ОО» с докладом» Педагогические технологии и активные методы организации образовательного процесса обучения мордовским языка</w:t>
      </w:r>
      <w:r w:rsidR="00C16FC1" w:rsidRPr="00111214">
        <w:rPr>
          <w:rFonts w:ascii="Times New Roman" w:eastAsia="Times New Roman" w:hAnsi="Times New Roman"/>
          <w:sz w:val="28"/>
          <w:szCs w:val="28"/>
          <w:lang w:eastAsia="ru-RU"/>
        </w:rPr>
        <w:t>м  в условиях введения ФГОС</w:t>
      </w:r>
    </w:p>
    <w:p w:rsidR="00111214" w:rsidRDefault="00111214" w:rsidP="0011121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A10CF" w:rsidRPr="00111214"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 педагогическая идея</w:t>
      </w:r>
      <w:r w:rsidR="004A10CF"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заключается в совершенствовании учебной деятельности школьников в процессе внеклассной работы для развития познавательного интереса, логического мышления, формировании творческой активности учащихся.</w:t>
      </w:r>
      <w:r w:rsidR="004A10CF" w:rsidRPr="0011121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111214" w:rsidRDefault="004A10CF" w:rsidP="0011121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b/>
          <w:sz w:val="28"/>
          <w:szCs w:val="28"/>
          <w:lang w:eastAsia="ru-RU"/>
        </w:rPr>
        <w:t>Оптимальность и эффективность средств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10CF" w:rsidRPr="00111214" w:rsidRDefault="004A10CF" w:rsidP="0011121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Я отбираю наиболее эффективные методы и приемы обучения,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121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средства, способствующие активизации мыслительной деятельности школьников. Большое внимание уделяю дифференцированному обучению учащихся. При этом использую принципы научности и доступности.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121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Из всего многообразия современных педагогических технологий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121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предпочтение отдаю: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10CF" w:rsidRPr="00111214" w:rsidRDefault="004A10CF" w:rsidP="000373B1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личностно-ориентированному обучению, так как в основе этого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121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метода обучения лежит признание индивидуальности, самобытности каждого ребенка. Считаю, что образование – не только обучение, но и особая индивидуальная деятельность ученика;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10CF" w:rsidRPr="00111214" w:rsidRDefault="004A10CF" w:rsidP="000373B1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дифференцированному обучению; для меня учебная деятельность немыслима без индивидуально-дифференцированного подхода к осуществлению её задач, без учёта тех самых неповторимых особенностей каждого ребёнка, которые, в конечном счёте, определяют его личность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0373B1" w:rsidRPr="00111214" w:rsidRDefault="004A10CF" w:rsidP="000373B1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проектному обучению, которое способствует развитию интеллектуальных умений, связанных с критическим и творческим мышлением;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373B1" w:rsidRPr="00111214" w:rsidRDefault="004A10CF" w:rsidP="000373B1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формирует навыки работы с научной литературой,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121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повышает самостоятельность в исследовательской деятельности;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10CF" w:rsidRPr="00111214" w:rsidRDefault="004A10CF" w:rsidP="000373B1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развивает аналитическое, ассоциативное и логическое мышление, устную речь; </w:t>
      </w:r>
    </w:p>
    <w:p w:rsidR="004A10CF" w:rsidRPr="00111214" w:rsidRDefault="004A10CF" w:rsidP="000373B1">
      <w:pPr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педагогическим мастерским, где ученики сами добывают и осмысливают знания по предмету, где царит атмосфера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121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открытости, доброжелательности, сотворчества и общения;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10CF" w:rsidRPr="00111214" w:rsidRDefault="004A10CF" w:rsidP="000373B1">
      <w:pPr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компьютерным технологиям, повышающим уровень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121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учебной мотивации, компьютерной грамотности, развивающие навыки самостоятельного поиска информации.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10CF" w:rsidRPr="00111214" w:rsidRDefault="00111214" w:rsidP="0011121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10CF" w:rsidRPr="00111214">
        <w:rPr>
          <w:rFonts w:ascii="Times New Roman" w:eastAsia="Times New Roman" w:hAnsi="Times New Roman"/>
          <w:sz w:val="28"/>
          <w:szCs w:val="28"/>
          <w:lang w:eastAsia="ru-RU"/>
        </w:rPr>
        <w:t>Эффективными средствами активизации познавательной деятельности включения ребёнка в процессе творчества на уроке являются:</w:t>
      </w:r>
    </w:p>
    <w:p w:rsidR="004A10CF" w:rsidRPr="00111214" w:rsidRDefault="004A10CF" w:rsidP="000373B1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- игровая деятельность </w:t>
      </w:r>
    </w:p>
    <w:p w:rsidR="004A10CF" w:rsidRPr="00111214" w:rsidRDefault="004A10CF" w:rsidP="000373B1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- создание положительных эмоциональных ситуаций (учащиеся поощряются, пишутся положительные отзывы родителям и другое);</w:t>
      </w:r>
    </w:p>
    <w:p w:rsidR="004A10CF" w:rsidRPr="00111214" w:rsidRDefault="004A10CF" w:rsidP="000373B1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- работа в парах (при чтении диалогов);</w:t>
      </w:r>
    </w:p>
    <w:p w:rsidR="004A10CF" w:rsidRPr="00111214" w:rsidRDefault="004A10CF" w:rsidP="000373B1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- проблемное обучение;</w:t>
      </w:r>
    </w:p>
    <w:p w:rsidR="004A10CF" w:rsidRPr="00111214" w:rsidRDefault="004A10CF" w:rsidP="000373B1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-конкурсы (на лучшего чтеца, на знание большего количества слов на эрзянском языке по данной теме и другое);</w:t>
      </w:r>
    </w:p>
    <w:p w:rsidR="004A10CF" w:rsidRPr="00111214" w:rsidRDefault="004A10CF" w:rsidP="000373B1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-взаимопроверка выполненных работ (при проверке самостоятельных работ в 5-7классах).</w:t>
      </w:r>
    </w:p>
    <w:p w:rsidR="004A10CF" w:rsidRDefault="004A10CF" w:rsidP="00BD471E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В своей деятельности большую роль отвожу работе с родителями. Провожу с ними индивидуальные беседы, вовлекаю их в различные внеклассные мероприятия, провожу « День открытых дверей». Я посещаю общешкольные и классные родительские собрания, где выступаю с докладами.</w:t>
      </w:r>
    </w:p>
    <w:p w:rsidR="00111214" w:rsidRPr="00111214" w:rsidRDefault="00111214" w:rsidP="00BD471E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0CF" w:rsidRPr="00111214" w:rsidRDefault="004A10CF" w:rsidP="00BD471E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Результативность опыта.</w:t>
      </w:r>
    </w:p>
    <w:p w:rsidR="004A10CF" w:rsidRPr="00111214" w:rsidRDefault="004A10CF" w:rsidP="00BD471E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На уроках эрзянского языка  создаю комфортную психологическую атмосферу, ситуацию успеха, что приносит не только пользу, но и радость общения и учителю, и ученику. Происходят качественные изменения в структуре личности ребенка: он более доверчив, открыт, жаждет познания, избавляется от различных комплексов. Создание развивающей речевой среды на уроках и во внеурочное время направлено на развитие творческих способностей учащихся.</w:t>
      </w:r>
    </w:p>
    <w:p w:rsidR="004A10CF" w:rsidRPr="00111214" w:rsidRDefault="004A10CF" w:rsidP="00BD471E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Плодотворная работа с детьми позволила мне достичь определенных результатов:</w:t>
      </w:r>
    </w:p>
    <w:p w:rsidR="004A10CF" w:rsidRPr="00111214" w:rsidRDefault="004A10CF" w:rsidP="000373B1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- у многих учащихся сформировалась положительная мотивация изучения эрзянского языка и литературы;</w:t>
      </w:r>
    </w:p>
    <w:p w:rsidR="004A10CF" w:rsidRPr="00111214" w:rsidRDefault="004A10CF" w:rsidP="000373B1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- более эффективно происходит развитие интеллектуальных умений и навыков учащихся, формируется умение творческого подхода к решению учебных задач, совершенствуется речевое развитие;</w:t>
      </w:r>
    </w:p>
    <w:p w:rsidR="004A10CF" w:rsidRPr="00111214" w:rsidRDefault="004A10CF" w:rsidP="000373B1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- обогащается культурный баланс, что позволяет учащимся добиваться реальных успехов в учебе, различных конкурсах, олимпиадах не только муниципального, но межрегионального уровней.</w:t>
      </w:r>
    </w:p>
    <w:p w:rsidR="00C8576C" w:rsidRPr="00111214" w:rsidRDefault="004A10CF" w:rsidP="00C8576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Проводимая мною работа позволяет получать  хорошие результаты подготовки учащихся, развивает творческие способности детей. Ученики показывают хорошие результаты на районных предметных олимпиадах, становятся победителями и призерами различных конкурсов.</w:t>
      </w:r>
      <w:r w:rsidR="00C8576C"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8576C" w:rsidRPr="00111214" w:rsidRDefault="00C8576C" w:rsidP="00C8576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b/>
          <w:sz w:val="28"/>
          <w:szCs w:val="28"/>
          <w:lang w:eastAsia="ru-RU"/>
        </w:rPr>
        <w:t>С 2018 по 2022 учебные годы</w:t>
      </w:r>
    </w:p>
    <w:p w:rsidR="00111214" w:rsidRDefault="00111214" w:rsidP="0011121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Победителями Межрегиональной  олимпиады школьников по мордовскому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(эрзянскому) языку становились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Асабова</w:t>
      </w:r>
      <w:proofErr w:type="spell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Софья, Петрушков Илья,   Епишин Дмитрий, </w:t>
      </w:r>
      <w:proofErr w:type="spell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Насекин</w:t>
      </w:r>
      <w:proofErr w:type="spell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Никита, Рябова Яна.  Призерами: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Зубова Диана,  Семина София, Багрова Анастасия, </w:t>
      </w:r>
      <w:proofErr w:type="spell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Асабова</w:t>
      </w:r>
      <w:proofErr w:type="spell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Софья,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Нудиплодова</w:t>
      </w:r>
      <w:proofErr w:type="spell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Алиса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Куршева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Галина, Антипова Юлия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Просвирнина</w:t>
      </w:r>
      <w:proofErr w:type="spell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Ева. </w:t>
      </w:r>
    </w:p>
    <w:p w:rsidR="00111214" w:rsidRPr="00111214" w:rsidRDefault="00111214" w:rsidP="0011121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Республиканском этапе Межрегиональной олимпиаде школьников по мордовскому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(эрзянскому)  языку становились призерами 2 и 3  степени Петрушков Илья, Рябова Яна.  Епишин Дмитрий в 2020 году  набрал 74 балла.  Рябова Яна в 2021 году 92 балла. </w:t>
      </w:r>
    </w:p>
    <w:p w:rsidR="00111214" w:rsidRPr="00111214" w:rsidRDefault="00111214" w:rsidP="0011121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2019-2020  </w:t>
      </w:r>
      <w:proofErr w:type="spell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proofErr w:type="gram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оду</w:t>
      </w:r>
      <w:proofErr w:type="spell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учащиеся принимали активное участие заочном этапе в III Всероссийской олимпиаде школьников «</w:t>
      </w:r>
      <w:proofErr w:type="spell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Эрий</w:t>
      </w:r>
      <w:proofErr w:type="spell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Вал» по мордовскому (эрзянскому) языку , приуроченный памяти создателя первого эрзянского букваря </w:t>
      </w:r>
      <w:proofErr w:type="spell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Авксентия</w:t>
      </w:r>
      <w:proofErr w:type="spell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Филипповича </w:t>
      </w:r>
      <w:proofErr w:type="spell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Юртова</w:t>
      </w:r>
      <w:proofErr w:type="spell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стали победителями:  </w:t>
      </w:r>
      <w:proofErr w:type="spell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Асабова</w:t>
      </w:r>
      <w:proofErr w:type="spell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Софья, </w:t>
      </w:r>
      <w:proofErr w:type="spell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Сеняйкин</w:t>
      </w:r>
      <w:proofErr w:type="spell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Даниил, Петрушков Илья, Моисеев Артем, </w:t>
      </w:r>
      <w:proofErr w:type="spell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Насекин</w:t>
      </w:r>
      <w:proofErr w:type="spell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Никита. </w:t>
      </w:r>
    </w:p>
    <w:p w:rsidR="00111214" w:rsidRPr="00111214" w:rsidRDefault="00111214" w:rsidP="0011121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В очном этапе  III Всероссийской олимпиаде школьников «</w:t>
      </w:r>
      <w:proofErr w:type="spell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Эрий</w:t>
      </w:r>
      <w:proofErr w:type="spell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Вал» по мордовскому (эрзянскому) языку, приуроченный памяти создатели первого эрзянского букваря </w:t>
      </w:r>
      <w:proofErr w:type="spell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Авксентия</w:t>
      </w:r>
      <w:proofErr w:type="spell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Филипповича </w:t>
      </w:r>
      <w:proofErr w:type="spell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Юртова</w:t>
      </w:r>
      <w:proofErr w:type="spell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. Петрушков Илья -1 место, </w:t>
      </w:r>
      <w:proofErr w:type="spell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Асабова</w:t>
      </w:r>
      <w:proofErr w:type="spell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Софья -3 место, </w:t>
      </w:r>
      <w:proofErr w:type="spell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Сеняйкин</w:t>
      </w:r>
      <w:proofErr w:type="spell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Даниил-3 место. Моисеев Артем стал призером. </w:t>
      </w:r>
    </w:p>
    <w:p w:rsidR="00111214" w:rsidRPr="00111214" w:rsidRDefault="00111214" w:rsidP="0011121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В 2022 году Петрушков Илья, ученик 7</w:t>
      </w:r>
      <w:proofErr w:type="gram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награжден диплом за 1 место в </w:t>
      </w:r>
      <w:proofErr w:type="spell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Евсевьевской</w:t>
      </w:r>
      <w:proofErr w:type="spell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открытой олимпиаде школьников по эрзянскому языку.  В этом же году он принял  участие в I </w:t>
      </w:r>
      <w:proofErr w:type="gram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отборочном) Федеральном этапе Северо-Восточной олимпиаде школьников народов России (СВОШ) по мордовскому ( эрзянскому) языку и литературе.</w:t>
      </w:r>
    </w:p>
    <w:p w:rsidR="00111214" w:rsidRPr="00111214" w:rsidRDefault="00111214" w:rsidP="0011121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3AAD0A8" wp14:editId="4B137860">
            <wp:extent cx="6103915" cy="29688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041"/>
                    <a:stretch/>
                  </pic:blipFill>
                  <pic:spPr bwMode="auto">
                    <a:xfrm>
                      <a:off x="0" y="0"/>
                      <a:ext cx="6117449" cy="297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1214" w:rsidRPr="00111214" w:rsidRDefault="00111214" w:rsidP="0011121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4FDCF52" wp14:editId="58074B76">
            <wp:extent cx="6388924" cy="67689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676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1214" w:rsidRPr="00111214" w:rsidRDefault="00111214" w:rsidP="0011121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17 февраля  в МГПУ  им </w:t>
      </w:r>
      <w:proofErr w:type="spell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М.Е.Евсевьева</w:t>
      </w:r>
      <w:proofErr w:type="spell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состоялся II Федеральный этап  Северо-Восточной олимпиады школьников по мордовскому (эрзянскому) языку и литературы, где он принял участие (результаты пока не известны).  </w:t>
      </w:r>
    </w:p>
    <w:p w:rsidR="00111214" w:rsidRPr="00111214" w:rsidRDefault="00111214" w:rsidP="0011121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2021 году Петрушков Илья, ученик 7А класса стал победителем Республиканского дистанционного конкурса творческих раб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на родном  (эрзянском) языке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посвященн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115-летию мордовского поэта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прозаика, драматурга </w:t>
      </w:r>
      <w:proofErr w:type="spell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Никула</w:t>
      </w:r>
      <w:proofErr w:type="spell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Эркая</w:t>
      </w:r>
      <w:proofErr w:type="spell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1214" w:rsidRPr="00111214" w:rsidRDefault="00111214" w:rsidP="0011121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2019-2020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уч.г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Сеняйкин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Даниил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ученик  7А класса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, Татарова Валерия,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ученица  8 класса принимали участие в Международном конкурсе «Билингва» и  были приглашены в Москву для защиты своих работ, где стали Финалистами.</w:t>
      </w:r>
    </w:p>
    <w:p w:rsidR="00111214" w:rsidRPr="00111214" w:rsidRDefault="00111214" w:rsidP="0011121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2020-2021 уч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г.  Петрушков Илья, Ландышев Даниил, ученики7А класса стали призерами II степени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Всероссийском конкурсе научно-исследовательских работ «Мордовский (</w:t>
      </w:r>
      <w:proofErr w:type="spell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мокшанский</w:t>
      </w:r>
      <w:proofErr w:type="spell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/эрзянский) язык и литература в контексте культуры ХХ</w:t>
      </w:r>
      <w:proofErr w:type="gram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gram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века.</w:t>
      </w:r>
    </w:p>
    <w:p w:rsidR="00111214" w:rsidRPr="00111214" w:rsidRDefault="00111214" w:rsidP="0011121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год.  В Республиканском конкурсе чтецов поэтических произведений заслуженного поэта РМ </w:t>
      </w:r>
      <w:proofErr w:type="spell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Г.С.Гребенцова</w:t>
      </w:r>
      <w:proofErr w:type="spell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 «Березовая родина моя» , в номинации «Лучший исполнитель на национальном языке» стали призерами  </w:t>
      </w:r>
      <w:proofErr w:type="spell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Асабова</w:t>
      </w:r>
      <w:proofErr w:type="spell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Софья, ученица  6Б класса и Осипова </w:t>
      </w:r>
      <w:proofErr w:type="spell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Арина,ученица</w:t>
      </w:r>
      <w:proofErr w:type="spell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proofErr w:type="gram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класса.</w:t>
      </w:r>
    </w:p>
    <w:p w:rsidR="00111214" w:rsidRPr="00111214" w:rsidRDefault="00111214" w:rsidP="0011121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AE6E36E" wp14:editId="76AFCC92">
            <wp:extent cx="5106389" cy="175754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175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1214" w:rsidRPr="00111214" w:rsidRDefault="00111214" w:rsidP="0011121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1480688" wp14:editId="532F753C">
            <wp:extent cx="4559935" cy="34505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345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1214" w:rsidRPr="00111214" w:rsidRDefault="00111214" w:rsidP="0011121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Татарова Александра, ученица 5Б класса стала победителем литературно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- музыкальной гостиной»  «Поэзия – душа народа»</w:t>
      </w:r>
    </w:p>
    <w:p w:rsidR="00111214" w:rsidRPr="00111214" w:rsidRDefault="00111214" w:rsidP="0011121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городском видео-конкурсе «Мелодия родного языка» становились победителями </w:t>
      </w:r>
      <w:proofErr w:type="spell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Асабова</w:t>
      </w:r>
      <w:proofErr w:type="spell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Софья, Осипова Арина,  </w:t>
      </w:r>
      <w:proofErr w:type="spell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Цуприков</w:t>
      </w:r>
      <w:proofErr w:type="spell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Илья</w:t>
      </w:r>
      <w:proofErr w:type="gram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,С</w:t>
      </w:r>
      <w:proofErr w:type="gram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еливерова</w:t>
      </w:r>
      <w:proofErr w:type="spell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Анастасия</w:t>
      </w:r>
    </w:p>
    <w:p w:rsidR="00111214" w:rsidRPr="00111214" w:rsidRDefault="00111214" w:rsidP="0011121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Призерами: Чередниченко Альбина, Семина София, Татарова Александра, </w:t>
      </w:r>
      <w:proofErr w:type="spellStart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Лядова</w:t>
      </w:r>
      <w:proofErr w:type="spellEnd"/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Александра. </w:t>
      </w:r>
    </w:p>
    <w:p w:rsidR="004A10CF" w:rsidRPr="00111214" w:rsidRDefault="00111214" w:rsidP="0011121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C8576C" w:rsidRPr="00111214">
        <w:rPr>
          <w:rFonts w:ascii="Times New Roman" w:eastAsia="Times New Roman" w:hAnsi="Times New Roman"/>
          <w:sz w:val="28"/>
          <w:szCs w:val="28"/>
          <w:lang w:eastAsia="ru-RU"/>
        </w:rPr>
        <w:t>В 2019</w:t>
      </w:r>
      <w:r w:rsidR="004A10CF"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Республиканской образовательной Интернет – викторины «История и культура Мордовского края» Сорокина Лиза</w:t>
      </w:r>
      <w:r w:rsidR="00CC6734" w:rsidRPr="0011121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D7083"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ученица 3 класса, Минеева Елена</w:t>
      </w:r>
      <w:r w:rsidR="004A10CF" w:rsidRPr="0011121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10CF" w:rsidRPr="00111214">
        <w:rPr>
          <w:rFonts w:ascii="Times New Roman" w:eastAsia="Times New Roman" w:hAnsi="Times New Roman"/>
          <w:sz w:val="28"/>
          <w:szCs w:val="28"/>
          <w:lang w:eastAsia="ru-RU"/>
        </w:rPr>
        <w:t>ученица 7А стали призерами 2 степени.</w:t>
      </w:r>
    </w:p>
    <w:p w:rsidR="004A10CF" w:rsidRPr="00111214" w:rsidRDefault="004A10CF" w:rsidP="00BD471E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В Республиканской образовательной Интернет - викторины  «Культура этносов Республики Мордовия» Минеева Елена</w:t>
      </w:r>
      <w:r w:rsidR="00CC6734" w:rsidRPr="0011121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ученица 7А класса стала призером 2 степени.</w:t>
      </w:r>
    </w:p>
    <w:p w:rsidR="00E01F23" w:rsidRPr="00111214" w:rsidRDefault="004A10CF" w:rsidP="00BD471E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В школе имеется кабинет </w:t>
      </w:r>
      <w:r w:rsidR="00111214">
        <w:rPr>
          <w:rFonts w:ascii="Times New Roman" w:eastAsia="Times New Roman" w:hAnsi="Times New Roman"/>
          <w:sz w:val="28"/>
          <w:szCs w:val="28"/>
          <w:lang w:eastAsia="ru-RU"/>
        </w:rPr>
        <w:t>истории мордовского края</w:t>
      </w: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11214">
        <w:rPr>
          <w:rFonts w:ascii="Times New Roman" w:hAnsi="Times New Roman"/>
          <w:sz w:val="28"/>
          <w:szCs w:val="28"/>
        </w:rPr>
        <w:t xml:space="preserve">В кабинете сосредоточен дидактический, раздаточный материал, имеются портреты мордовских писателей и поэтов, стенды, словари, таблицы. Все наглядные пособия используются на уроках.  Они служат развитию практических, образовательных, развивающих целей </w:t>
      </w:r>
      <w:proofErr w:type="gramStart"/>
      <w:r w:rsidRPr="00111214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111214">
        <w:rPr>
          <w:rFonts w:ascii="Times New Roman" w:hAnsi="Times New Roman"/>
          <w:sz w:val="28"/>
          <w:szCs w:val="28"/>
        </w:rPr>
        <w:t xml:space="preserve"> эрзянскому языку, вызывают интерес учащихся к предмету, повышают качество обучения.</w:t>
      </w:r>
    </w:p>
    <w:p w:rsidR="00E01F23" w:rsidRPr="00111214" w:rsidRDefault="004A10CF" w:rsidP="00BD471E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111214">
        <w:rPr>
          <w:rFonts w:ascii="Times New Roman" w:hAnsi="Times New Roman"/>
          <w:sz w:val="28"/>
          <w:szCs w:val="28"/>
        </w:rPr>
        <w:lastRenderedPageBreak/>
        <w:t xml:space="preserve">В кабинете представлены разнообразные стенды, помогающие углубленному изучению  национальной культуры  мордовского народа </w:t>
      </w:r>
      <w:proofErr w:type="spellStart"/>
      <w:proofErr w:type="gramStart"/>
      <w:r w:rsidRPr="00111214">
        <w:rPr>
          <w:rFonts w:ascii="Times New Roman" w:hAnsi="Times New Roman"/>
          <w:sz w:val="28"/>
          <w:szCs w:val="28"/>
        </w:rPr>
        <w:t>народа</w:t>
      </w:r>
      <w:proofErr w:type="spellEnd"/>
      <w:proofErr w:type="gramEnd"/>
      <w:r w:rsidRPr="00111214">
        <w:rPr>
          <w:rFonts w:ascii="Times New Roman" w:hAnsi="Times New Roman"/>
          <w:sz w:val="28"/>
          <w:szCs w:val="28"/>
        </w:rPr>
        <w:t>..</w:t>
      </w:r>
      <w:r w:rsidR="00E01F23" w:rsidRPr="00111214">
        <w:rPr>
          <w:rFonts w:ascii="Times New Roman" w:hAnsi="Times New Roman"/>
          <w:sz w:val="28"/>
          <w:szCs w:val="28"/>
        </w:rPr>
        <w:t xml:space="preserve"> </w:t>
      </w:r>
      <w:r w:rsidRPr="00111214">
        <w:rPr>
          <w:rFonts w:ascii="Times New Roman" w:hAnsi="Times New Roman"/>
          <w:sz w:val="28"/>
          <w:szCs w:val="28"/>
        </w:rPr>
        <w:t>В кабинете показана как женская, так и мужская одежда эрзянского народа. Она предназначена для знакомства учащихся с характерными элементами одежды, изысканностью костюмов. Систематическое использование стендов на уроках даёт возможность расширить кругозор учащихся и воспитывать гордость, уважение к своему народу и национальной культуре. Я старалась оформить стенды так, чтобы отражались самые жизненно важные, полезные материалы.</w:t>
      </w:r>
      <w:r w:rsidR="00E01F23" w:rsidRPr="00111214">
        <w:rPr>
          <w:rFonts w:ascii="Times New Roman" w:hAnsi="Times New Roman"/>
          <w:sz w:val="28"/>
          <w:szCs w:val="28"/>
        </w:rPr>
        <w:t xml:space="preserve"> </w:t>
      </w:r>
      <w:r w:rsidRPr="00111214">
        <w:rPr>
          <w:rFonts w:ascii="Times New Roman" w:hAnsi="Times New Roman"/>
          <w:sz w:val="28"/>
          <w:szCs w:val="28"/>
        </w:rPr>
        <w:t xml:space="preserve">Целенаправленная работа по изготовлению самодельных пособий оказывает благоприятное воздействие на школьников, принимающих посильное участие в оформлении стендов и другого материала. Учащиеся видят результаты затраченного труда, и этот труд воспринимается ими как нечто оправданное, нужное для преподавания  языка. </w:t>
      </w:r>
    </w:p>
    <w:p w:rsidR="004A10CF" w:rsidRDefault="004A10CF" w:rsidP="0011121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214">
        <w:rPr>
          <w:rFonts w:ascii="Times New Roman" w:eastAsia="Times New Roman" w:hAnsi="Times New Roman"/>
          <w:sz w:val="28"/>
          <w:szCs w:val="28"/>
          <w:lang w:eastAsia="ru-RU"/>
        </w:rPr>
        <w:t>Я и сейчас в поиске новых, более эффективных методов работы. Сочетание традиционных и новых приемов, форм и средств обучения позволяет создавать рабочую атмосферу на уроках и во внеурочное время, развивает творческие способности школьников, формирует умения и навыки учебного труда и умение пополнять и обновлять свои знания.</w:t>
      </w:r>
    </w:p>
    <w:p w:rsidR="0034194C" w:rsidRPr="00F56C3F" w:rsidRDefault="0034194C" w:rsidP="0034194C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</w:t>
      </w:r>
      <w:r w:rsidRPr="00F56C3F">
        <w:rPr>
          <w:rFonts w:ascii="Times New Roman" w:eastAsiaTheme="minorEastAsia" w:hAnsi="Times New Roman"/>
          <w:b/>
          <w:sz w:val="28"/>
          <w:szCs w:val="28"/>
          <w:lang w:eastAsia="ru-RU"/>
        </w:rPr>
        <w:t>СПИСОК</w:t>
      </w:r>
      <w:r w:rsidRPr="00F56C3F">
        <w:rPr>
          <w:rFonts w:ascii="Times New Roman" w:eastAsia="Times New Roman" w:hAnsi="Times New Roman"/>
          <w:b/>
          <w:color w:val="EEEFFF"/>
          <w:spacing w:val="-39"/>
          <w:w w:val="50"/>
          <w:sz w:val="20"/>
          <w:szCs w:val="28"/>
          <w:vertAlign w:val="subscript"/>
          <w:lang w:eastAsia="ru-RU"/>
        </w:rPr>
        <w:t> </w:t>
      </w:r>
      <w:proofErr w:type="gramStart"/>
      <w:r w:rsidRPr="00F56C3F">
        <w:rPr>
          <w:rFonts w:ascii="Times New Roman" w:eastAsia="Times New Roman" w:hAnsi="Times New Roman"/>
          <w:b/>
          <w:color w:val="EEEFFF"/>
          <w:spacing w:val="-39"/>
          <w:w w:val="50"/>
          <w:sz w:val="20"/>
          <w:szCs w:val="28"/>
          <w:vertAlign w:val="subscript"/>
          <w:lang w:eastAsia="ru-RU"/>
        </w:rPr>
        <w:t>ЦЕННАЯ</w:t>
      </w:r>
      <w:proofErr w:type="gramEnd"/>
      <w:r w:rsidRPr="00F56C3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ЛИТЕРАТУРЫ:</w:t>
      </w:r>
    </w:p>
    <w:p w:rsidR="0034194C" w:rsidRPr="0034194C" w:rsidRDefault="0034194C" w:rsidP="0034194C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Аникеева,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лист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Н.П.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траст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Воспитание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темы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игрой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банк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: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стоп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книга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вопрос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для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баланс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учителя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эмиссия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/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клерк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Н.П.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знаки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Аникеева</w:t>
      </w:r>
      <w:proofErr w:type="gramStart"/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gramEnd"/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</w:t>
      </w:r>
      <w:proofErr w:type="gramStart"/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д</w:t>
      </w:r>
      <w:proofErr w:type="gramEnd"/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робь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Москва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</w:t>
      </w:r>
      <w:proofErr w:type="spellStart"/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микс</w:t>
      </w:r>
      <w:proofErr w:type="spellEnd"/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: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голоса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Просвещение,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счета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1987. – 144 с.  </w:t>
      </w:r>
    </w:p>
    <w:p w:rsidR="0034194C" w:rsidRPr="0034194C" w:rsidRDefault="0034194C" w:rsidP="0034194C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Бесова</w:t>
      </w:r>
      <w:proofErr w:type="spellEnd"/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аванс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М.А.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вход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В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фирма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школе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суда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на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вход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отдыхе.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знаки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Познавательные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аванс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игры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рубль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для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лист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детей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знаки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6 до 10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бумаг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лет.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чеки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Популярное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кредит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пособие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выпуск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для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курсу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родителей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суда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и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регистр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педагогов.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опцион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-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траст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Ярославль: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фирма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«Академия развития»,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товар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«Академия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ярко</w:t>
      </w:r>
      <w:proofErr w:type="gramStart"/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К</w:t>
      </w:r>
      <w:proofErr w:type="gramEnd"/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о»,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микро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1998.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акции</w:t>
      </w:r>
    </w:p>
    <w:p w:rsidR="0034194C" w:rsidRPr="0034194C" w:rsidRDefault="0034194C" w:rsidP="0034194C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Брыжинский</w:t>
      </w:r>
      <w:proofErr w:type="spellEnd"/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лист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В.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тайна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С.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чеки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Детские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торги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и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вход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молодежные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долги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игры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сейф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мордвы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кривая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Саранск</w:t>
      </w:r>
      <w:proofErr w:type="gramStart"/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gramEnd"/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Start"/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д</w:t>
      </w:r>
      <w:proofErr w:type="gramEnd"/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оход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Мордовское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форм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кн.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микро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из-во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стоп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2016г.</w:t>
      </w:r>
    </w:p>
    <w:p w:rsidR="0034194C" w:rsidRPr="0034194C" w:rsidRDefault="0034194C" w:rsidP="0034194C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Выготский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карта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Л.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торг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С.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знаки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Игра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платеж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ее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суда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роль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счета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в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извне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психологическом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новый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Start"/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развитии</w:t>
      </w:r>
      <w:proofErr w:type="gramEnd"/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диск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ребенка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банк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// </w:t>
      </w:r>
      <w:proofErr w:type="spellStart"/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микс</w:t>
      </w:r>
      <w:proofErr w:type="spellEnd"/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Вопросы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спор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психологии,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чеки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1966.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залог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№ 6. </w:t>
      </w:r>
    </w:p>
    <w:p w:rsidR="0034194C" w:rsidRPr="0034194C" w:rsidRDefault="0034194C" w:rsidP="0034194C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Минскин</w:t>
      </w:r>
      <w:proofErr w:type="spellEnd"/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займ</w:t>
      </w:r>
      <w:proofErr w:type="spellEnd"/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Е.М.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риск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вопрос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игры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платеж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к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ярко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знаниям: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валюта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пособие для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аванс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учителя</w:t>
      </w:r>
      <w:proofErr w:type="gramStart"/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gramEnd"/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</w:t>
      </w:r>
      <w:proofErr w:type="gramStart"/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л</w:t>
      </w:r>
      <w:proofErr w:type="gramEnd"/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ист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- 2-е </w:t>
      </w:r>
      <w:proofErr w:type="spellStart"/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финанс</w:t>
      </w:r>
      <w:proofErr w:type="spellEnd"/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изд.,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лист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дораб</w:t>
      </w:r>
      <w:proofErr w:type="spellEnd"/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. - М.: «Просвещение»,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листы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1987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акции</w:t>
      </w:r>
    </w:p>
    <w:p w:rsidR="0034194C" w:rsidRPr="0034194C" w:rsidRDefault="0034194C" w:rsidP="0034194C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Миронова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поток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Р.М.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микро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Игра в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кредит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развитии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сбор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активности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спот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детей</w:t>
      </w:r>
      <w:proofErr w:type="gramStart"/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gramEnd"/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</w:t>
      </w:r>
      <w:proofErr w:type="gramStart"/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ч</w:t>
      </w:r>
      <w:proofErr w:type="gramEnd"/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етыре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спот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Минск,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торг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1989</w:t>
      </w:r>
    </w:p>
    <w:p w:rsidR="0034194C" w:rsidRPr="0034194C" w:rsidRDefault="0034194C" w:rsidP="0034194C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Панфилова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клерк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А.П.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стоп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Инновационные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сроки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педагогические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табу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технологии: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право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Активное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акции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обучение.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стоп </w:t>
      </w:r>
      <w:proofErr w:type="spellStart"/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Учеб</w:t>
      </w:r>
      <w:proofErr w:type="gramStart"/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.п</w:t>
      </w:r>
      <w:proofErr w:type="gramEnd"/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особие</w:t>
      </w:r>
      <w:proofErr w:type="spellEnd"/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залог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для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пеня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студ.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право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вузов. — М.: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вопрос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Академия,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поток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2009.</w:t>
      </w:r>
    </w:p>
    <w:p w:rsidR="0034194C" w:rsidRPr="0034194C" w:rsidRDefault="0034194C" w:rsidP="0034194C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Репинцева</w:t>
      </w:r>
      <w:proofErr w:type="spellEnd"/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счета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Г.И.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чеки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Игра -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спор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ключ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маржа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к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долг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душе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регистр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ребенка</w:t>
      </w:r>
      <w:proofErr w:type="gramStart"/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gramEnd"/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Start"/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л</w:t>
      </w:r>
      <w:proofErr w:type="gramEnd"/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ист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Гармонизация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фирма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отношений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оплата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ребенка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бумаг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с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оферта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окружающим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спор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миром: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биржа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методическое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банк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пособие. - М.: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эмиссия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ФОРУМ,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форм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2008.</w:t>
      </w:r>
    </w:p>
    <w:p w:rsidR="0034194C" w:rsidRPr="0034194C" w:rsidRDefault="0034194C" w:rsidP="0034194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34194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Интернет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агент </w:t>
      </w:r>
      <w:r w:rsidRPr="0034194C">
        <w:rPr>
          <w:rFonts w:ascii="Times New Roman" w:eastAsiaTheme="minorEastAsia" w:hAnsi="Times New Roman"/>
          <w:b/>
          <w:sz w:val="28"/>
          <w:szCs w:val="28"/>
          <w:lang w:eastAsia="ru-RU"/>
        </w:rPr>
        <w:t>ресурсы: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выпуск</w:t>
      </w:r>
    </w:p>
    <w:p w:rsidR="0034194C" w:rsidRPr="0034194C" w:rsidRDefault="0034194C" w:rsidP="0034194C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Арзуманян</w:t>
      </w:r>
      <w:proofErr w:type="spellEnd"/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эмиссия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Р.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клерк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В.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труд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Игровые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долг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технологии в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голоса </w:t>
      </w:r>
      <w:proofErr w:type="gramStart"/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обучении</w:t>
      </w:r>
      <w:proofErr w:type="gramEnd"/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полис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и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пеня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воспитании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оплата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hyperlink r:id="rId12" w:history="1">
        <w:r w:rsidRPr="0034194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https://nsportal.ru/vuz/pedagogicheskie-nauki/library/2015/11/11/</w:t>
        </w:r>
      </w:hyperlink>
    </w:p>
    <w:p w:rsidR="0034194C" w:rsidRPr="0034194C" w:rsidRDefault="0034194C" w:rsidP="0034194C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Беззубенко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бумага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И.А.,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вопрос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Игровая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знаки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деятельность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вход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детей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цена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младшего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паевой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школьного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четыре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возраста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ярко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в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курсу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образовательном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служб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процессе 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кривая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начальной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аванс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школы</w:t>
      </w:r>
      <w:proofErr w:type="gramStart"/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gramEnd"/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Start"/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д</w:t>
      </w:r>
      <w:proofErr w:type="gramEnd"/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олг 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>http://www.bibliofond.ru/view.aspx?id=584549#</w:t>
      </w:r>
      <w:r w:rsidRPr="0034194C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 рубль</w:t>
      </w:r>
      <w:r w:rsidRPr="0034194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34194C" w:rsidRPr="0034194C" w:rsidRDefault="0034194C" w:rsidP="0034194C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4194C" w:rsidRPr="0034194C" w:rsidRDefault="0034194C" w:rsidP="0011121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0CF" w:rsidRPr="0034194C" w:rsidRDefault="004A10CF" w:rsidP="0011121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A10CF" w:rsidRPr="0034194C" w:rsidSect="00E93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05B" w:rsidRDefault="0054705B" w:rsidP="00545C60">
      <w:pPr>
        <w:spacing w:after="0" w:line="240" w:lineRule="auto"/>
      </w:pPr>
      <w:r>
        <w:separator/>
      </w:r>
    </w:p>
  </w:endnote>
  <w:endnote w:type="continuationSeparator" w:id="0">
    <w:p w:rsidR="0054705B" w:rsidRDefault="0054705B" w:rsidP="0054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05B" w:rsidRDefault="0054705B" w:rsidP="00545C60">
      <w:pPr>
        <w:spacing w:after="0" w:line="240" w:lineRule="auto"/>
      </w:pPr>
      <w:r>
        <w:separator/>
      </w:r>
    </w:p>
  </w:footnote>
  <w:footnote w:type="continuationSeparator" w:id="0">
    <w:p w:rsidR="0054705B" w:rsidRDefault="0054705B" w:rsidP="00545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5064"/>
    <w:multiLevelType w:val="hybridMultilevel"/>
    <w:tmpl w:val="811A3C04"/>
    <w:lvl w:ilvl="0" w:tplc="EE862450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05E6F"/>
    <w:multiLevelType w:val="hybridMultilevel"/>
    <w:tmpl w:val="C9207E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BC47D7C"/>
    <w:multiLevelType w:val="hybridMultilevel"/>
    <w:tmpl w:val="ECDAE6AA"/>
    <w:lvl w:ilvl="0" w:tplc="BC14CA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F872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CBD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EA4A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F8DD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30A9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4CD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2A28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8461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E9D259D"/>
    <w:multiLevelType w:val="hybridMultilevel"/>
    <w:tmpl w:val="77B27438"/>
    <w:lvl w:ilvl="0" w:tplc="040481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B4EC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D08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1EB3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A243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271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9CE3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CA63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4056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CF"/>
    <w:rsid w:val="000373B1"/>
    <w:rsid w:val="00111214"/>
    <w:rsid w:val="00286E13"/>
    <w:rsid w:val="002A3675"/>
    <w:rsid w:val="0034194C"/>
    <w:rsid w:val="003B5FF7"/>
    <w:rsid w:val="003D7083"/>
    <w:rsid w:val="004A10CF"/>
    <w:rsid w:val="00545C60"/>
    <w:rsid w:val="0054705B"/>
    <w:rsid w:val="00934ABC"/>
    <w:rsid w:val="009721B6"/>
    <w:rsid w:val="00BD471E"/>
    <w:rsid w:val="00C16FC1"/>
    <w:rsid w:val="00C8576C"/>
    <w:rsid w:val="00CC6734"/>
    <w:rsid w:val="00E01F23"/>
    <w:rsid w:val="00E93C71"/>
    <w:rsid w:val="00F072FF"/>
    <w:rsid w:val="00F33D3B"/>
    <w:rsid w:val="00FE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6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5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5C6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45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5C6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1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121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6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5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5C6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45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5C6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1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12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sportal.ru/vuz/pedagogicheskie-nauki/library/2015/11/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3334</Words>
  <Characters>19009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Средняя школа №5</Company>
  <LinksUpToDate>false</LinksUpToDate>
  <CharactersWithSpaces>22299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Елена</cp:lastModifiedBy>
  <cp:revision>2</cp:revision>
  <dcterms:created xsi:type="dcterms:W3CDTF">2023-03-02T15:10:00Z</dcterms:created>
  <dcterms:modified xsi:type="dcterms:W3CDTF">2023-03-02T15:10:00Z</dcterms:modified>
</cp:coreProperties>
</file>